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5" w:rsidRPr="003C2DC6" w:rsidRDefault="00090865" w:rsidP="0092287A">
      <w:pPr>
        <w:outlineLvl w:val="0"/>
        <w:rPr>
          <w:b/>
          <w:sz w:val="22"/>
          <w:szCs w:val="22"/>
        </w:rPr>
      </w:pPr>
    </w:p>
    <w:p w:rsidR="00090865" w:rsidRPr="003C2DC6" w:rsidRDefault="00090865" w:rsidP="0092287A">
      <w:pPr>
        <w:outlineLvl w:val="0"/>
        <w:rPr>
          <w:b/>
        </w:rPr>
      </w:pPr>
    </w:p>
    <w:p w:rsidR="00090865" w:rsidRPr="003C2DC6" w:rsidRDefault="00090865" w:rsidP="0092287A">
      <w:pPr>
        <w:outlineLvl w:val="0"/>
        <w:rPr>
          <w:b/>
        </w:rPr>
      </w:pPr>
    </w:p>
    <w:p w:rsidR="00090865" w:rsidRPr="003C2DC6" w:rsidRDefault="00090865" w:rsidP="00E36529">
      <w:pPr>
        <w:jc w:val="center"/>
        <w:outlineLvl w:val="0"/>
        <w:rPr>
          <w:b/>
        </w:rPr>
      </w:pPr>
      <w:r w:rsidRPr="003C2DC6">
        <w:rPr>
          <w:b/>
        </w:rPr>
        <w:t xml:space="preserve">ZAPISNIK </w:t>
      </w:r>
      <w:r>
        <w:rPr>
          <w:b/>
        </w:rPr>
        <w:t>2</w:t>
      </w:r>
      <w:r w:rsidRPr="003C2DC6">
        <w:rPr>
          <w:b/>
        </w:rPr>
        <w:t>. SEJE UPRAVNEGA ODBORA</w:t>
      </w:r>
    </w:p>
    <w:p w:rsidR="00090865" w:rsidRPr="003C2DC6" w:rsidRDefault="00090865" w:rsidP="00E36529">
      <w:pPr>
        <w:jc w:val="center"/>
        <w:outlineLvl w:val="0"/>
        <w:rPr>
          <w:b/>
        </w:rPr>
      </w:pPr>
      <w:r w:rsidRPr="003C2DC6">
        <w:rPr>
          <w:b/>
        </w:rPr>
        <w:t>Panonica zadruge, z. b. o.</w:t>
      </w:r>
    </w:p>
    <w:p w:rsidR="00090865" w:rsidRPr="003C2DC6" w:rsidRDefault="00090865" w:rsidP="00E36529">
      <w:pPr>
        <w:jc w:val="both"/>
        <w:outlineLvl w:val="0"/>
      </w:pPr>
    </w:p>
    <w:p w:rsidR="00090865" w:rsidRPr="003C2DC6" w:rsidRDefault="00090865" w:rsidP="00E36529">
      <w:pPr>
        <w:jc w:val="both"/>
        <w:outlineLvl w:val="0"/>
      </w:pPr>
      <w:r w:rsidRPr="003C2DC6">
        <w:t xml:space="preserve">Seja upravnega odbora je bila sklicana in izvedena v prostorih zadruge Trg svobode 12, 9250 Gornja Radgona dne </w:t>
      </w:r>
      <w:r>
        <w:t>6</w:t>
      </w:r>
      <w:r w:rsidRPr="003C2DC6">
        <w:t xml:space="preserve">. </w:t>
      </w:r>
      <w:r>
        <w:t>1</w:t>
      </w:r>
      <w:r w:rsidRPr="003C2DC6">
        <w:t>. 201</w:t>
      </w:r>
      <w:r>
        <w:t>5</w:t>
      </w:r>
      <w:r w:rsidRPr="003C2DC6">
        <w:t xml:space="preserve"> ob </w:t>
      </w:r>
      <w:r>
        <w:t>17</w:t>
      </w:r>
      <w:r w:rsidRPr="003C2DC6">
        <w:t>. uri.</w:t>
      </w:r>
    </w:p>
    <w:p w:rsidR="00090865" w:rsidRPr="003C2DC6" w:rsidRDefault="00090865" w:rsidP="00E36529">
      <w:pPr>
        <w:jc w:val="both"/>
        <w:outlineLvl w:val="0"/>
      </w:pPr>
    </w:p>
    <w:p w:rsidR="00090865" w:rsidRDefault="00090865" w:rsidP="006D395E">
      <w:pPr>
        <w:jc w:val="both"/>
      </w:pPr>
      <w:r w:rsidRPr="003C2DC6">
        <w:t xml:space="preserve">Prisotni člani upravnega odbora: Ravnikar </w:t>
      </w:r>
      <w:r>
        <w:t>Jožica, Radolič Franek, Škofič Oto</w:t>
      </w:r>
    </w:p>
    <w:p w:rsidR="00090865" w:rsidRPr="003C2DC6" w:rsidRDefault="00090865" w:rsidP="006D395E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:rsidR="00090865" w:rsidRDefault="00090865" w:rsidP="006D395E">
      <w:pPr>
        <w:jc w:val="both"/>
      </w:pPr>
      <w:r>
        <w:t>Drugi prisotni: Golob Slavko, predsednik NO</w:t>
      </w:r>
    </w:p>
    <w:p w:rsidR="00090865" w:rsidRDefault="00090865" w:rsidP="006D395E">
      <w:pPr>
        <w:jc w:val="both"/>
      </w:pPr>
      <w:r>
        <w:tab/>
      </w:r>
      <w:r>
        <w:tab/>
        <w:t xml:space="preserve"> Žula Marko, dosedanji predsednik UO, odvetnik Odvetniške pisarne</w:t>
      </w:r>
    </w:p>
    <w:p w:rsidR="00090865" w:rsidRDefault="00090865" w:rsidP="006D395E">
      <w:pPr>
        <w:jc w:val="both"/>
      </w:pPr>
      <w:r>
        <w:tab/>
      </w:r>
      <w:r>
        <w:tab/>
        <w:t xml:space="preserve"> Zečevič iz Maribora</w:t>
      </w:r>
    </w:p>
    <w:p w:rsidR="00090865" w:rsidRDefault="00090865" w:rsidP="006D395E">
      <w:pPr>
        <w:jc w:val="both"/>
      </w:pPr>
    </w:p>
    <w:p w:rsidR="00090865" w:rsidRDefault="00090865" w:rsidP="006D395E">
      <w:pPr>
        <w:jc w:val="both"/>
      </w:pPr>
      <w:r>
        <w:t>Opravičili odsotnost: Celcar Aleš, Sinič Drago</w:t>
      </w:r>
    </w:p>
    <w:p w:rsidR="00090865" w:rsidRPr="003C2DC6" w:rsidRDefault="00090865" w:rsidP="006D395E">
      <w:pPr>
        <w:jc w:val="both"/>
      </w:pPr>
    </w:p>
    <w:p w:rsidR="00090865" w:rsidRDefault="00090865" w:rsidP="006D395E">
      <w:pPr>
        <w:jc w:val="both"/>
      </w:pPr>
      <w:r w:rsidRPr="003C2DC6">
        <w:t>Predlagan je bil naslednji dnevni red:</w:t>
      </w:r>
      <w:r w:rsidRPr="003C2DC6">
        <w:tab/>
      </w:r>
    </w:p>
    <w:p w:rsidR="00090865" w:rsidRDefault="00090865" w:rsidP="006D395E">
      <w:pPr>
        <w:jc w:val="both"/>
      </w:pPr>
      <w:r>
        <w:t xml:space="preserve"> </w:t>
      </w:r>
    </w:p>
    <w:p w:rsidR="00090865" w:rsidRDefault="00090865" w:rsidP="003C2DC6">
      <w:pPr>
        <w:numPr>
          <w:ilvl w:val="0"/>
          <w:numId w:val="5"/>
        </w:numPr>
        <w:jc w:val="both"/>
      </w:pPr>
      <w:r>
        <w:t>Primopredaja poslov med dosedanjim in novo izvoljenim vodstvom</w:t>
      </w:r>
    </w:p>
    <w:p w:rsidR="00090865" w:rsidRDefault="00090865" w:rsidP="003C2DC6">
      <w:pPr>
        <w:numPr>
          <w:ilvl w:val="0"/>
          <w:numId w:val="5"/>
        </w:numPr>
        <w:jc w:val="both"/>
      </w:pPr>
      <w:r>
        <w:t xml:space="preserve">Pregled Zapisnika 1. seje z dne 27. 12. </w:t>
      </w:r>
      <w:smartTag w:uri="urn:schemas-microsoft-com:office:smarttags" w:element="metricconverter">
        <w:smartTagPr>
          <w:attr w:name="ProductID" w:val="2014 in"/>
        </w:smartTagPr>
        <w:r>
          <w:t>2014 in</w:t>
        </w:r>
      </w:smartTag>
      <w:r>
        <w:t xml:space="preserve"> realizacija sklepov</w:t>
      </w:r>
    </w:p>
    <w:p w:rsidR="00090865" w:rsidRDefault="00090865" w:rsidP="003C2DC6">
      <w:pPr>
        <w:numPr>
          <w:ilvl w:val="0"/>
          <w:numId w:val="5"/>
        </w:numPr>
        <w:jc w:val="both"/>
      </w:pPr>
      <w:r>
        <w:t>Poročilo o analizi poslovanja Zavoda KKS-GR</w:t>
      </w:r>
    </w:p>
    <w:p w:rsidR="00090865" w:rsidRDefault="00090865" w:rsidP="003C2DC6">
      <w:pPr>
        <w:numPr>
          <w:ilvl w:val="0"/>
          <w:numId w:val="5"/>
        </w:numPr>
        <w:jc w:val="both"/>
      </w:pPr>
      <w:r>
        <w:t>Razno</w:t>
      </w:r>
    </w:p>
    <w:p w:rsidR="00090865" w:rsidRDefault="00090865" w:rsidP="006D395E">
      <w:pPr>
        <w:jc w:val="both"/>
      </w:pPr>
    </w:p>
    <w:p w:rsidR="00090865" w:rsidRDefault="00090865" w:rsidP="006D395E">
      <w:pPr>
        <w:jc w:val="both"/>
      </w:pPr>
    </w:p>
    <w:p w:rsidR="00090865" w:rsidRPr="003C2DC6" w:rsidRDefault="00090865" w:rsidP="006D395E">
      <w:pPr>
        <w:jc w:val="both"/>
      </w:pPr>
    </w:p>
    <w:p w:rsidR="00090865" w:rsidRPr="00DE5B3C" w:rsidRDefault="00090865" w:rsidP="006D395E">
      <w:pPr>
        <w:jc w:val="both"/>
      </w:pPr>
      <w:r w:rsidRPr="00DE5B3C">
        <w:rPr>
          <w:b/>
        </w:rPr>
        <w:t>K točki 1</w:t>
      </w:r>
    </w:p>
    <w:p w:rsidR="00090865" w:rsidRDefault="00090865" w:rsidP="006D395E">
      <w:pPr>
        <w:jc w:val="both"/>
      </w:pPr>
    </w:p>
    <w:p w:rsidR="00090865" w:rsidRDefault="00090865" w:rsidP="006D395E">
      <w:pPr>
        <w:jc w:val="both"/>
      </w:pPr>
      <w:r>
        <w:t>O primopredaji je bil sestavljen zapisnik, ki je sestavni del arhivskega dela tega zapisnika.</w:t>
      </w:r>
    </w:p>
    <w:p w:rsidR="00090865" w:rsidRDefault="00090865" w:rsidP="006D395E">
      <w:pPr>
        <w:jc w:val="both"/>
      </w:pPr>
      <w:r>
        <w:t>Zaradi nepopolne primopredaje je upravni odbor sprejel</w:t>
      </w:r>
    </w:p>
    <w:p w:rsidR="00090865" w:rsidRPr="003C2DC6" w:rsidRDefault="00090865" w:rsidP="006D395E">
      <w:pPr>
        <w:jc w:val="both"/>
      </w:pPr>
      <w:r w:rsidRPr="003C2DC6">
        <w:rPr>
          <w:b/>
        </w:rPr>
        <w:t xml:space="preserve"> </w:t>
      </w:r>
    </w:p>
    <w:p w:rsidR="00090865" w:rsidRPr="00E83A9D" w:rsidRDefault="00090865" w:rsidP="006D395E">
      <w:pPr>
        <w:jc w:val="both"/>
        <w:rPr>
          <w:b/>
        </w:rPr>
      </w:pPr>
      <w:r>
        <w:rPr>
          <w:b/>
          <w:u w:val="single"/>
        </w:rPr>
        <w:t>Sklep 1</w:t>
      </w:r>
    </w:p>
    <w:p w:rsidR="00090865" w:rsidRDefault="00090865" w:rsidP="006D395E">
      <w:pPr>
        <w:jc w:val="both"/>
        <w:rPr>
          <w:b/>
        </w:rPr>
      </w:pPr>
    </w:p>
    <w:p w:rsidR="00090865" w:rsidRPr="00A408DF" w:rsidRDefault="00090865" w:rsidP="006D395E">
      <w:pPr>
        <w:jc w:val="both"/>
        <w:rPr>
          <w:b/>
        </w:rPr>
      </w:pPr>
      <w:r>
        <w:rPr>
          <w:b/>
        </w:rPr>
        <w:t xml:space="preserve">Upravni odbor je zahteval, da se bo nadaljevala primopredaja dne 13. 1. 2015. Do takrat mora dosedanji predsednik Marko Žula predati še manjkajočo dokumentacijo, računalnik in poslovno torbo. </w:t>
      </w:r>
    </w:p>
    <w:p w:rsidR="00090865" w:rsidRDefault="00090865" w:rsidP="003148D2">
      <w:pPr>
        <w:jc w:val="both"/>
      </w:pPr>
    </w:p>
    <w:p w:rsidR="00090865" w:rsidRDefault="00090865" w:rsidP="003148D2">
      <w:pPr>
        <w:jc w:val="both"/>
      </w:pPr>
    </w:p>
    <w:p w:rsidR="00090865" w:rsidRPr="00E83A9D" w:rsidRDefault="00090865" w:rsidP="003148D2">
      <w:pPr>
        <w:jc w:val="both"/>
        <w:rPr>
          <w:b/>
        </w:rPr>
      </w:pPr>
      <w:r>
        <w:rPr>
          <w:b/>
        </w:rPr>
        <w:t>K točki 2</w:t>
      </w:r>
    </w:p>
    <w:p w:rsidR="00090865" w:rsidRDefault="00090865" w:rsidP="006D395E">
      <w:pPr>
        <w:jc w:val="both"/>
      </w:pPr>
    </w:p>
    <w:p w:rsidR="00090865" w:rsidRDefault="00090865" w:rsidP="006D395E">
      <w:pPr>
        <w:jc w:val="both"/>
      </w:pPr>
      <w:r>
        <w:t>Ugotovili smo, da so bil realizirani vsi sklepi 1. seje, razen sklepa 8.</w:t>
      </w:r>
    </w:p>
    <w:p w:rsidR="00090865" w:rsidRDefault="00090865" w:rsidP="006D395E">
      <w:pPr>
        <w:jc w:val="both"/>
      </w:pPr>
    </w:p>
    <w:p w:rsidR="00090865" w:rsidRPr="003148D2" w:rsidRDefault="00090865" w:rsidP="006D395E">
      <w:pPr>
        <w:jc w:val="both"/>
      </w:pPr>
      <w:r>
        <w:rPr>
          <w:b/>
          <w:u w:val="single"/>
        </w:rPr>
        <w:t>Sklep 2</w:t>
      </w:r>
    </w:p>
    <w:p w:rsidR="00090865" w:rsidRDefault="00090865" w:rsidP="003148D2">
      <w:pPr>
        <w:jc w:val="both"/>
        <w:rPr>
          <w:b/>
        </w:rPr>
      </w:pPr>
    </w:p>
    <w:p w:rsidR="00090865" w:rsidRDefault="00090865" w:rsidP="003148D2">
      <w:pPr>
        <w:jc w:val="both"/>
        <w:rPr>
          <w:b/>
        </w:rPr>
      </w:pPr>
      <w:r>
        <w:rPr>
          <w:b/>
        </w:rPr>
        <w:t>Upravni odbor je potrdil Zapisnik 1. seje z dne 27. 12. 2014</w:t>
      </w:r>
    </w:p>
    <w:p w:rsidR="00090865" w:rsidRDefault="00090865" w:rsidP="003148D2">
      <w:pPr>
        <w:jc w:val="both"/>
        <w:rPr>
          <w:b/>
        </w:rPr>
      </w:pPr>
    </w:p>
    <w:p w:rsidR="00090865" w:rsidRDefault="00090865" w:rsidP="003148D2">
      <w:pPr>
        <w:jc w:val="both"/>
        <w:rPr>
          <w:b/>
        </w:rPr>
      </w:pPr>
    </w:p>
    <w:p w:rsidR="00090865" w:rsidRDefault="00090865" w:rsidP="003148D2">
      <w:pPr>
        <w:jc w:val="both"/>
        <w:rPr>
          <w:b/>
        </w:rPr>
      </w:pPr>
    </w:p>
    <w:p w:rsidR="00090865" w:rsidRDefault="00090865" w:rsidP="003148D2">
      <w:pPr>
        <w:jc w:val="both"/>
        <w:rPr>
          <w:b/>
        </w:rPr>
      </w:pPr>
    </w:p>
    <w:p w:rsidR="00090865" w:rsidRDefault="00090865" w:rsidP="003148D2">
      <w:pPr>
        <w:jc w:val="both"/>
        <w:rPr>
          <w:b/>
        </w:rPr>
      </w:pPr>
    </w:p>
    <w:p w:rsidR="00090865" w:rsidRDefault="00090865" w:rsidP="003148D2">
      <w:pPr>
        <w:jc w:val="both"/>
        <w:rPr>
          <w:b/>
        </w:rPr>
      </w:pPr>
    </w:p>
    <w:p w:rsidR="00090865" w:rsidRDefault="00090865" w:rsidP="003148D2">
      <w:pPr>
        <w:jc w:val="both"/>
        <w:rPr>
          <w:b/>
        </w:rPr>
      </w:pPr>
      <w:r>
        <w:rPr>
          <w:b/>
        </w:rPr>
        <w:t>K točki 3</w:t>
      </w:r>
    </w:p>
    <w:p w:rsidR="00090865" w:rsidRDefault="00090865" w:rsidP="003148D2">
      <w:pPr>
        <w:jc w:val="both"/>
        <w:rPr>
          <w:b/>
        </w:rPr>
      </w:pPr>
    </w:p>
    <w:p w:rsidR="00090865" w:rsidRDefault="00090865" w:rsidP="006D395E">
      <w:pPr>
        <w:jc w:val="both"/>
      </w:pPr>
      <w:r w:rsidRPr="003148D2">
        <w:t>Delovna skupina</w:t>
      </w:r>
      <w:r>
        <w:t>, ki je bila imenovana na 1. seji UO</w:t>
      </w:r>
      <w:r w:rsidRPr="003148D2">
        <w:t xml:space="preserve"> </w:t>
      </w:r>
      <w:r>
        <w:t>je</w:t>
      </w:r>
      <w:r w:rsidRPr="003148D2">
        <w:t xml:space="preserve"> pregleda</w:t>
      </w:r>
      <w:r>
        <w:t>la</w:t>
      </w:r>
      <w:r w:rsidRPr="003148D2">
        <w:t xml:space="preserve"> poslovanje Zavoda KKS, katerega edini ustanovitelj je Panonica zadruga, z. b. o. </w:t>
      </w:r>
      <w:r>
        <w:t>za</w:t>
      </w:r>
      <w:r w:rsidRPr="003148D2">
        <w:t xml:space="preserve"> obdobj</w:t>
      </w:r>
      <w:r>
        <w:t>e</w:t>
      </w:r>
      <w:r w:rsidRPr="003148D2">
        <w:t xml:space="preserve"> od ustanovitve leta 2007 do likvidacije leta 2013. Delovna skupina </w:t>
      </w:r>
      <w:r>
        <w:t>je</w:t>
      </w:r>
      <w:r w:rsidRPr="003148D2">
        <w:t xml:space="preserve"> o svojih ugotovitvah poročala na </w:t>
      </w:r>
      <w:r>
        <w:t>seji upravnega.</w:t>
      </w:r>
    </w:p>
    <w:p w:rsidR="00090865" w:rsidRDefault="00090865" w:rsidP="006D395E">
      <w:pPr>
        <w:jc w:val="both"/>
      </w:pPr>
      <w:r>
        <w:t>Predlagala je:</w:t>
      </w:r>
    </w:p>
    <w:p w:rsidR="00090865" w:rsidRDefault="00090865" w:rsidP="00F839F2">
      <w:pPr>
        <w:numPr>
          <w:ilvl w:val="0"/>
          <w:numId w:val="10"/>
        </w:numPr>
        <w:jc w:val="both"/>
      </w:pPr>
      <w:r>
        <w:t>da upravni odbor obremeni Marka Žulo za ugotovljeno nastalo škodo.</w:t>
      </w:r>
    </w:p>
    <w:p w:rsidR="00090865" w:rsidRDefault="00090865" w:rsidP="00F839F2">
      <w:pPr>
        <w:numPr>
          <w:ilvl w:val="0"/>
          <w:numId w:val="10"/>
        </w:numPr>
        <w:jc w:val="both"/>
      </w:pPr>
      <w:r>
        <w:t>da se upravni odbor posvetuje z odvetnikom glede nadaljnjih korakov</w:t>
      </w:r>
    </w:p>
    <w:p w:rsidR="00090865" w:rsidRDefault="00090865" w:rsidP="006D395E">
      <w:pPr>
        <w:numPr>
          <w:ilvl w:val="0"/>
          <w:numId w:val="10"/>
        </w:numPr>
        <w:jc w:val="both"/>
      </w:pPr>
      <w:r>
        <w:t>da v primeru zavrnitve bremepisa upravni odbor sproži sodno izterjavo</w:t>
      </w:r>
    </w:p>
    <w:p w:rsidR="00090865" w:rsidRDefault="00090865" w:rsidP="00A534DD">
      <w:pPr>
        <w:jc w:val="both"/>
        <w:rPr>
          <w:b/>
          <w:u w:val="single"/>
        </w:rPr>
      </w:pPr>
    </w:p>
    <w:p w:rsidR="00090865" w:rsidRPr="00A534DD" w:rsidRDefault="00090865" w:rsidP="00A534DD">
      <w:pPr>
        <w:jc w:val="both"/>
      </w:pPr>
      <w:r>
        <w:rPr>
          <w:b/>
          <w:u w:val="single"/>
        </w:rPr>
        <w:t>Sklep 3</w:t>
      </w:r>
    </w:p>
    <w:p w:rsidR="00090865" w:rsidRDefault="00090865" w:rsidP="006D395E">
      <w:pPr>
        <w:jc w:val="both"/>
        <w:rPr>
          <w:b/>
        </w:rPr>
      </w:pPr>
    </w:p>
    <w:p w:rsidR="00090865" w:rsidRDefault="00090865" w:rsidP="006D395E">
      <w:pPr>
        <w:jc w:val="both"/>
        <w:rPr>
          <w:b/>
        </w:rPr>
      </w:pPr>
      <w:r>
        <w:rPr>
          <w:b/>
        </w:rPr>
        <w:t>Marka Žulo, direktorja Zavoda KKS-GR in likvidacijskega upravitelja do prenehanja delovanja, se obremeni za povzročeno škodo v Zavodu KKS-GR in s tem oškodovanja Panonice zadruge, z.b.o. kot edinega lastnika v višini 23.152 €. V primeru, da Marko Žula ne bo sprejel obveznosti za poravnavo tega oškodovanja, pa sproži kazensko in odškodninsko tožbo.</w:t>
      </w:r>
    </w:p>
    <w:p w:rsidR="00090865" w:rsidRDefault="00090865" w:rsidP="006D395E">
      <w:pPr>
        <w:jc w:val="both"/>
        <w:rPr>
          <w:b/>
        </w:rPr>
      </w:pPr>
    </w:p>
    <w:p w:rsidR="00090865" w:rsidRDefault="00090865" w:rsidP="006D395E">
      <w:pPr>
        <w:jc w:val="both"/>
        <w:rPr>
          <w:b/>
        </w:rPr>
      </w:pPr>
    </w:p>
    <w:p w:rsidR="00090865" w:rsidRPr="001B7AA1" w:rsidRDefault="00090865" w:rsidP="006D395E">
      <w:pPr>
        <w:jc w:val="both"/>
      </w:pPr>
      <w:r w:rsidRPr="001B7AA1">
        <w:rPr>
          <w:b/>
        </w:rPr>
        <w:t xml:space="preserve">K točki </w:t>
      </w:r>
      <w:r>
        <w:rPr>
          <w:b/>
        </w:rPr>
        <w:t>4</w:t>
      </w:r>
    </w:p>
    <w:p w:rsidR="00090865" w:rsidRDefault="00090865" w:rsidP="006D395E">
      <w:pPr>
        <w:jc w:val="both"/>
      </w:pPr>
    </w:p>
    <w:p w:rsidR="00090865" w:rsidRDefault="00090865" w:rsidP="006D395E">
      <w:pPr>
        <w:jc w:val="both"/>
      </w:pPr>
      <w:r>
        <w:t xml:space="preserve">Pod to točko ni bilo razprave. </w:t>
      </w:r>
    </w:p>
    <w:p w:rsidR="00090865" w:rsidRDefault="00090865" w:rsidP="006D395E">
      <w:pPr>
        <w:jc w:val="both"/>
      </w:pPr>
    </w:p>
    <w:p w:rsidR="00090865" w:rsidRPr="00A534DD" w:rsidRDefault="00090865" w:rsidP="00EF197A">
      <w:pPr>
        <w:jc w:val="both"/>
      </w:pPr>
    </w:p>
    <w:p w:rsidR="00090865" w:rsidRDefault="00090865" w:rsidP="00EF197A">
      <w:pPr>
        <w:jc w:val="both"/>
      </w:pPr>
      <w:r>
        <w:t>Seja je bila zaključena ob 19. uri in 40 minut.</w:t>
      </w:r>
    </w:p>
    <w:p w:rsidR="00090865" w:rsidRDefault="00090865" w:rsidP="00EF197A">
      <w:pPr>
        <w:jc w:val="both"/>
      </w:pPr>
    </w:p>
    <w:p w:rsidR="00090865" w:rsidRDefault="00090865" w:rsidP="00EF197A">
      <w:pPr>
        <w:jc w:val="both"/>
      </w:pPr>
    </w:p>
    <w:p w:rsidR="00090865" w:rsidRDefault="00090865" w:rsidP="00EF197A">
      <w:pPr>
        <w:jc w:val="both"/>
      </w:pPr>
    </w:p>
    <w:p w:rsidR="00090865" w:rsidRDefault="00090865" w:rsidP="00EF197A">
      <w:pPr>
        <w:jc w:val="both"/>
      </w:pPr>
      <w:r>
        <w:t>Gornja Radgona, 9. 1. 2015</w:t>
      </w:r>
    </w:p>
    <w:p w:rsidR="00090865" w:rsidRDefault="00090865" w:rsidP="00EF197A">
      <w:pPr>
        <w:jc w:val="both"/>
      </w:pPr>
    </w:p>
    <w:p w:rsidR="00090865" w:rsidRDefault="00090865" w:rsidP="00EF197A">
      <w:pPr>
        <w:jc w:val="both"/>
      </w:pPr>
    </w:p>
    <w:p w:rsidR="00090865" w:rsidRDefault="00090865" w:rsidP="00EF197A">
      <w:pPr>
        <w:jc w:val="both"/>
      </w:pPr>
      <w:r>
        <w:t>Zapis: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Sejo vodila:</w:t>
      </w:r>
    </w:p>
    <w:p w:rsidR="00090865" w:rsidRPr="005740D4" w:rsidRDefault="00090865" w:rsidP="00EF19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Joža Ravnikar</w:t>
      </w:r>
    </w:p>
    <w:p w:rsidR="00090865" w:rsidRPr="003C2DC6" w:rsidRDefault="00090865" w:rsidP="00C61E41">
      <w:pPr>
        <w:jc w:val="both"/>
        <w:rPr>
          <w:rFonts w:ascii="Verdana" w:hAnsi="Verdana" w:cs="Arial"/>
        </w:rPr>
      </w:pPr>
      <w:r>
        <w:rPr>
          <w:b/>
          <w:u w:val="single"/>
        </w:rPr>
        <w:t xml:space="preserve"> </w:t>
      </w:r>
    </w:p>
    <w:p w:rsidR="00090865" w:rsidRPr="005740D4" w:rsidRDefault="00090865" w:rsidP="005740D4">
      <w:pPr>
        <w:jc w:val="both"/>
        <w:rPr>
          <w:rFonts w:ascii="Verdana" w:hAnsi="Verdana" w:cs="Arial"/>
        </w:rPr>
      </w:pPr>
    </w:p>
    <w:p w:rsidR="00090865" w:rsidRPr="003C2DC6" w:rsidRDefault="00090865" w:rsidP="000B22F0">
      <w:pPr>
        <w:jc w:val="center"/>
        <w:rPr>
          <w:rFonts w:ascii="Verdana" w:hAnsi="Verdana"/>
        </w:rPr>
      </w:pPr>
    </w:p>
    <w:p w:rsidR="00090865" w:rsidRPr="003C2DC6" w:rsidRDefault="00090865" w:rsidP="000B22F0">
      <w:pPr>
        <w:jc w:val="center"/>
        <w:rPr>
          <w:rFonts w:ascii="Arial" w:hAnsi="Arial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1.25pt;height:65.25pt">
            <v:imagedata r:id="rId7" o:title=""/>
          </v:shape>
        </w:pict>
      </w:r>
    </w:p>
    <w:p w:rsidR="00090865" w:rsidRPr="003C2DC6" w:rsidRDefault="00090865" w:rsidP="006D395E">
      <w:pPr>
        <w:jc w:val="both"/>
        <w:rPr>
          <w:rFonts w:ascii="Arial" w:hAnsi="Arial" w:cs="Arial"/>
        </w:rPr>
      </w:pPr>
    </w:p>
    <w:p w:rsidR="00090865" w:rsidRPr="003C2DC6" w:rsidRDefault="00090865" w:rsidP="001E0AF8">
      <w:pPr>
        <w:jc w:val="both"/>
        <w:rPr>
          <w:rFonts w:ascii="Verdana" w:hAnsi="Verdana" w:cs="Arial"/>
        </w:rPr>
      </w:pPr>
      <w:r w:rsidRPr="003C2DC6">
        <w:rPr>
          <w:rFonts w:ascii="Verdana" w:hAnsi="Verdana" w:cs="Arial"/>
          <w:b/>
          <w:color w:val="000080"/>
          <w:u w:val="single"/>
        </w:rPr>
        <w:t xml:space="preserve"> </w:t>
      </w:r>
    </w:p>
    <w:p w:rsidR="00090865" w:rsidRPr="003C2DC6" w:rsidRDefault="00090865" w:rsidP="001E0AF8">
      <w:pPr>
        <w:jc w:val="both"/>
        <w:rPr>
          <w:rFonts w:ascii="Verdana" w:hAnsi="Verdana" w:cs="Arial"/>
        </w:rPr>
      </w:pPr>
    </w:p>
    <w:p w:rsidR="00090865" w:rsidRPr="0044540A" w:rsidRDefault="00090865" w:rsidP="001E0AF8">
      <w:pPr>
        <w:jc w:val="both"/>
        <w:rPr>
          <w:rFonts w:ascii="Verdana" w:hAnsi="Verdana" w:cs="Arial"/>
          <w:b/>
          <w:sz w:val="18"/>
          <w:szCs w:val="18"/>
        </w:rPr>
      </w:pPr>
      <w:r w:rsidRPr="0044540A">
        <w:rPr>
          <w:rFonts w:ascii="Verdana" w:hAnsi="Verdana" w:cs="Arial"/>
          <w:b/>
          <w:sz w:val="18"/>
          <w:szCs w:val="18"/>
        </w:rPr>
        <w:t xml:space="preserve"> </w:t>
      </w:r>
      <w:r w:rsidRPr="0044540A">
        <w:rPr>
          <w:rFonts w:ascii="Verdana" w:hAnsi="Verdana" w:cs="Arial"/>
          <w:b/>
          <w:sz w:val="18"/>
          <w:szCs w:val="18"/>
        </w:rPr>
        <w:tab/>
      </w:r>
      <w:r w:rsidRPr="0044540A">
        <w:rPr>
          <w:rFonts w:ascii="Verdana" w:hAnsi="Verdana" w:cs="Arial"/>
          <w:b/>
          <w:sz w:val="18"/>
          <w:szCs w:val="18"/>
        </w:rPr>
        <w:tab/>
      </w:r>
      <w:r w:rsidRPr="0044540A">
        <w:rPr>
          <w:rFonts w:ascii="Verdana" w:hAnsi="Verdana" w:cs="Arial"/>
          <w:b/>
          <w:sz w:val="18"/>
          <w:szCs w:val="18"/>
        </w:rPr>
        <w:tab/>
      </w:r>
      <w:r w:rsidRPr="0044540A">
        <w:rPr>
          <w:rFonts w:ascii="Verdana" w:hAnsi="Verdana" w:cs="Arial"/>
          <w:b/>
          <w:sz w:val="18"/>
          <w:szCs w:val="18"/>
        </w:rPr>
        <w:tab/>
      </w:r>
    </w:p>
    <w:sectPr w:rsidR="00090865" w:rsidRPr="0044540A" w:rsidSect="007203E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65" w:rsidRDefault="00090865">
      <w:r>
        <w:separator/>
      </w:r>
    </w:p>
  </w:endnote>
  <w:endnote w:type="continuationSeparator" w:id="0">
    <w:p w:rsidR="00090865" w:rsidRDefault="0009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65" w:rsidRDefault="00090865" w:rsidP="00CB42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865" w:rsidRDefault="00090865" w:rsidP="00CB42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65" w:rsidRPr="0044540A" w:rsidRDefault="00090865" w:rsidP="0015161F">
    <w:pPr>
      <w:pStyle w:val="Footer"/>
      <w:framePr w:wrap="around" w:vAnchor="text" w:hAnchor="margin" w:xAlign="right" w:y="1"/>
      <w:jc w:val="center"/>
      <w:rPr>
        <w:rStyle w:val="PageNumber"/>
        <w:rFonts w:ascii="Verdana" w:hAnsi="Verdana" w:cs="Arial"/>
        <w:sz w:val="18"/>
        <w:szCs w:val="18"/>
      </w:rPr>
    </w:pPr>
    <w:r w:rsidRPr="0044540A">
      <w:rPr>
        <w:rStyle w:val="PageNumber"/>
        <w:rFonts w:ascii="Verdana" w:hAnsi="Verdana" w:cs="Arial"/>
        <w:sz w:val="18"/>
        <w:szCs w:val="18"/>
      </w:rPr>
      <w:fldChar w:fldCharType="begin"/>
    </w:r>
    <w:r w:rsidRPr="0044540A">
      <w:rPr>
        <w:rStyle w:val="PageNumber"/>
        <w:rFonts w:ascii="Verdana" w:hAnsi="Verdana" w:cs="Arial"/>
        <w:sz w:val="18"/>
        <w:szCs w:val="18"/>
      </w:rPr>
      <w:instrText xml:space="preserve">PAGE  </w:instrText>
    </w:r>
    <w:r w:rsidRPr="0044540A">
      <w:rPr>
        <w:rStyle w:val="PageNumber"/>
        <w:rFonts w:ascii="Verdana" w:hAnsi="Verdana" w:cs="Arial"/>
        <w:sz w:val="18"/>
        <w:szCs w:val="18"/>
      </w:rPr>
      <w:fldChar w:fldCharType="separate"/>
    </w:r>
    <w:r>
      <w:rPr>
        <w:rStyle w:val="PageNumber"/>
        <w:rFonts w:ascii="Verdana" w:hAnsi="Verdana" w:cs="Arial"/>
        <w:noProof/>
        <w:sz w:val="18"/>
        <w:szCs w:val="18"/>
      </w:rPr>
      <w:t>2</w:t>
    </w:r>
    <w:r w:rsidRPr="0044540A">
      <w:rPr>
        <w:rStyle w:val="PageNumber"/>
        <w:rFonts w:ascii="Verdana" w:hAnsi="Verdana" w:cs="Arial"/>
        <w:sz w:val="18"/>
        <w:szCs w:val="18"/>
      </w:rPr>
      <w:fldChar w:fldCharType="end"/>
    </w:r>
  </w:p>
  <w:p w:rsidR="00090865" w:rsidRPr="0015161F" w:rsidRDefault="00090865" w:rsidP="0015161F">
    <w:pPr>
      <w:pStyle w:val="Footer"/>
      <w:rPr>
        <w:rFonts w:ascii="Verdana" w:hAnsi="Verdana" w:cs="Arial"/>
        <w:color w:val="000080"/>
        <w:sz w:val="16"/>
        <w:szCs w:val="16"/>
      </w:rPr>
    </w:pPr>
    <w:r w:rsidRPr="0015161F">
      <w:rPr>
        <w:rFonts w:ascii="Verdana" w:hAnsi="Verdana" w:cs="Arial"/>
        <w:color w:val="000080"/>
        <w:sz w:val="16"/>
        <w:szCs w:val="16"/>
      </w:rPr>
      <w:t>PANONICA zadruga, z.b.o., Trg svobode 12, 9250 Gornja Radgona, Slovenija, Reg. organ: Okrajno sodišče v Murski Soboti, telefon: +386 059 140 168, telefaks: +386 059 140 168,  www.pa</w:t>
    </w:r>
    <w:r>
      <w:rPr>
        <w:rFonts w:ascii="Verdana" w:hAnsi="Verdana" w:cs="Arial"/>
        <w:color w:val="000080"/>
        <w:sz w:val="16"/>
        <w:szCs w:val="16"/>
      </w:rPr>
      <w:t>nonica.si, info@panonica.si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65" w:rsidRPr="0015161F" w:rsidRDefault="00090865" w:rsidP="000B22F0">
    <w:pPr>
      <w:pStyle w:val="Footer"/>
      <w:jc w:val="both"/>
      <w:rPr>
        <w:rFonts w:ascii="Verdana" w:hAnsi="Verdana" w:cs="Arial"/>
        <w:color w:val="000080"/>
        <w:sz w:val="16"/>
        <w:szCs w:val="16"/>
      </w:rPr>
    </w:pPr>
    <w:r w:rsidRPr="0015161F">
      <w:rPr>
        <w:rFonts w:ascii="Verdana" w:hAnsi="Verdana" w:cs="Arial"/>
        <w:color w:val="000080"/>
        <w:sz w:val="16"/>
        <w:szCs w:val="16"/>
      </w:rPr>
      <w:t>PANONICA zadruga, z.b.o., Trg svobode 12, 9250 Gornja Radgona, Slovenija, Reg. organ: Okrajno sodišče v Murski Soboti, telefon: +386 059 140 168, telefaks: +386 059 140 168,  www.panonica.si, info@panonica.si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65" w:rsidRDefault="00090865">
      <w:r>
        <w:separator/>
      </w:r>
    </w:p>
  </w:footnote>
  <w:footnote w:type="continuationSeparator" w:id="0">
    <w:p w:rsidR="00090865" w:rsidRDefault="0009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65" w:rsidRPr="00B92AA4" w:rsidRDefault="00090865" w:rsidP="007203E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4.25pt;height:33.75pt">
          <v:imagedata r:id="rId1" o:title=""/>
        </v:shape>
      </w:pict>
    </w:r>
  </w:p>
  <w:p w:rsidR="00090865" w:rsidRPr="0044540A" w:rsidRDefault="00090865" w:rsidP="007203ED">
    <w:pPr>
      <w:pStyle w:val="Header"/>
      <w:pBdr>
        <w:bottom w:val="single" w:sz="4" w:space="1" w:color="000080"/>
      </w:pBd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B4D"/>
    <w:multiLevelType w:val="hybridMultilevel"/>
    <w:tmpl w:val="7EF2A58E"/>
    <w:lvl w:ilvl="0" w:tplc="365851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D01F9"/>
    <w:multiLevelType w:val="hybridMultilevel"/>
    <w:tmpl w:val="CA083B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BA5BE1"/>
    <w:multiLevelType w:val="hybridMultilevel"/>
    <w:tmpl w:val="37DA30E8"/>
    <w:lvl w:ilvl="0" w:tplc="2378252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483C85"/>
    <w:multiLevelType w:val="hybridMultilevel"/>
    <w:tmpl w:val="D56AC096"/>
    <w:lvl w:ilvl="0" w:tplc="2378252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07E428E"/>
    <w:multiLevelType w:val="hybridMultilevel"/>
    <w:tmpl w:val="B31606FC"/>
    <w:lvl w:ilvl="0" w:tplc="6D70D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03491"/>
    <w:multiLevelType w:val="hybridMultilevel"/>
    <w:tmpl w:val="D8FCD6DE"/>
    <w:lvl w:ilvl="0" w:tplc="365851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6381C"/>
    <w:multiLevelType w:val="hybridMultilevel"/>
    <w:tmpl w:val="83446C62"/>
    <w:lvl w:ilvl="0" w:tplc="2378252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31894"/>
    <w:multiLevelType w:val="hybridMultilevel"/>
    <w:tmpl w:val="287A2F48"/>
    <w:lvl w:ilvl="0" w:tplc="365851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A3F07"/>
    <w:multiLevelType w:val="hybridMultilevel"/>
    <w:tmpl w:val="4E8E0734"/>
    <w:lvl w:ilvl="0" w:tplc="365851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014FC"/>
    <w:multiLevelType w:val="hybridMultilevel"/>
    <w:tmpl w:val="5784C71A"/>
    <w:lvl w:ilvl="0" w:tplc="2378252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4B"/>
    <w:rsid w:val="0001767B"/>
    <w:rsid w:val="00017C15"/>
    <w:rsid w:val="00026126"/>
    <w:rsid w:val="00036063"/>
    <w:rsid w:val="000557C7"/>
    <w:rsid w:val="0007714B"/>
    <w:rsid w:val="000816D1"/>
    <w:rsid w:val="00090865"/>
    <w:rsid w:val="00091A9C"/>
    <w:rsid w:val="000B22F0"/>
    <w:rsid w:val="000E14FF"/>
    <w:rsid w:val="000E79DC"/>
    <w:rsid w:val="000F7AB8"/>
    <w:rsid w:val="00122E61"/>
    <w:rsid w:val="00131B74"/>
    <w:rsid w:val="0015161F"/>
    <w:rsid w:val="001743F3"/>
    <w:rsid w:val="001937D5"/>
    <w:rsid w:val="001A0217"/>
    <w:rsid w:val="001B7AA1"/>
    <w:rsid w:val="001C1EF6"/>
    <w:rsid w:val="001E0AF8"/>
    <w:rsid w:val="001F61A5"/>
    <w:rsid w:val="002026B2"/>
    <w:rsid w:val="00221951"/>
    <w:rsid w:val="00244766"/>
    <w:rsid w:val="002476AE"/>
    <w:rsid w:val="002656EC"/>
    <w:rsid w:val="0027198C"/>
    <w:rsid w:val="002A2C8C"/>
    <w:rsid w:val="002B118A"/>
    <w:rsid w:val="002C55C5"/>
    <w:rsid w:val="002E512F"/>
    <w:rsid w:val="002E56AA"/>
    <w:rsid w:val="002F43F5"/>
    <w:rsid w:val="003148D2"/>
    <w:rsid w:val="00320586"/>
    <w:rsid w:val="00340E31"/>
    <w:rsid w:val="003536D2"/>
    <w:rsid w:val="00361636"/>
    <w:rsid w:val="00364C01"/>
    <w:rsid w:val="003708A6"/>
    <w:rsid w:val="00370D02"/>
    <w:rsid w:val="003758A4"/>
    <w:rsid w:val="00376DE1"/>
    <w:rsid w:val="0038108B"/>
    <w:rsid w:val="003A52B0"/>
    <w:rsid w:val="003C2DC6"/>
    <w:rsid w:val="003F0315"/>
    <w:rsid w:val="00403189"/>
    <w:rsid w:val="00413D91"/>
    <w:rsid w:val="00436683"/>
    <w:rsid w:val="0044540A"/>
    <w:rsid w:val="00457D13"/>
    <w:rsid w:val="004622CC"/>
    <w:rsid w:val="00486F8D"/>
    <w:rsid w:val="00490D5E"/>
    <w:rsid w:val="004B6A18"/>
    <w:rsid w:val="004F46FA"/>
    <w:rsid w:val="004F5C81"/>
    <w:rsid w:val="0055258B"/>
    <w:rsid w:val="00563AEE"/>
    <w:rsid w:val="0057103D"/>
    <w:rsid w:val="005740D4"/>
    <w:rsid w:val="005870AC"/>
    <w:rsid w:val="005B1BB3"/>
    <w:rsid w:val="005C0FE5"/>
    <w:rsid w:val="00673B1E"/>
    <w:rsid w:val="0068276F"/>
    <w:rsid w:val="00683DFA"/>
    <w:rsid w:val="006A7084"/>
    <w:rsid w:val="006B1FF5"/>
    <w:rsid w:val="006D395E"/>
    <w:rsid w:val="006E403E"/>
    <w:rsid w:val="007050B3"/>
    <w:rsid w:val="007203ED"/>
    <w:rsid w:val="00727EEE"/>
    <w:rsid w:val="00764706"/>
    <w:rsid w:val="00764A3A"/>
    <w:rsid w:val="00766E3C"/>
    <w:rsid w:val="00772299"/>
    <w:rsid w:val="007A1B9C"/>
    <w:rsid w:val="007E1944"/>
    <w:rsid w:val="007E3001"/>
    <w:rsid w:val="007F13EC"/>
    <w:rsid w:val="00812873"/>
    <w:rsid w:val="00813619"/>
    <w:rsid w:val="00884B8E"/>
    <w:rsid w:val="00894807"/>
    <w:rsid w:val="008A090C"/>
    <w:rsid w:val="008A3F98"/>
    <w:rsid w:val="008F27A0"/>
    <w:rsid w:val="008F381F"/>
    <w:rsid w:val="009023AF"/>
    <w:rsid w:val="00915466"/>
    <w:rsid w:val="0092287A"/>
    <w:rsid w:val="009341A6"/>
    <w:rsid w:val="009736AD"/>
    <w:rsid w:val="009F0EC2"/>
    <w:rsid w:val="00A369D3"/>
    <w:rsid w:val="00A408DF"/>
    <w:rsid w:val="00A534DD"/>
    <w:rsid w:val="00A655F3"/>
    <w:rsid w:val="00B052FB"/>
    <w:rsid w:val="00B31669"/>
    <w:rsid w:val="00B4226D"/>
    <w:rsid w:val="00B75821"/>
    <w:rsid w:val="00B75A45"/>
    <w:rsid w:val="00B92AA4"/>
    <w:rsid w:val="00BB4E8F"/>
    <w:rsid w:val="00BC1ECE"/>
    <w:rsid w:val="00BE43C3"/>
    <w:rsid w:val="00BE71B2"/>
    <w:rsid w:val="00C13C93"/>
    <w:rsid w:val="00C1470D"/>
    <w:rsid w:val="00C37F36"/>
    <w:rsid w:val="00C46D1F"/>
    <w:rsid w:val="00C52B0B"/>
    <w:rsid w:val="00C56AEA"/>
    <w:rsid w:val="00C61E41"/>
    <w:rsid w:val="00C669DD"/>
    <w:rsid w:val="00C706A0"/>
    <w:rsid w:val="00C94D93"/>
    <w:rsid w:val="00CB42AB"/>
    <w:rsid w:val="00CE3FF3"/>
    <w:rsid w:val="00CF0E86"/>
    <w:rsid w:val="00CF3287"/>
    <w:rsid w:val="00CF725C"/>
    <w:rsid w:val="00D40289"/>
    <w:rsid w:val="00D41951"/>
    <w:rsid w:val="00D60993"/>
    <w:rsid w:val="00D71F8A"/>
    <w:rsid w:val="00DB37C7"/>
    <w:rsid w:val="00DB3F38"/>
    <w:rsid w:val="00DD325D"/>
    <w:rsid w:val="00DE5B3C"/>
    <w:rsid w:val="00DF521B"/>
    <w:rsid w:val="00E06A7B"/>
    <w:rsid w:val="00E269D7"/>
    <w:rsid w:val="00E36529"/>
    <w:rsid w:val="00E3701F"/>
    <w:rsid w:val="00E83A9D"/>
    <w:rsid w:val="00E92A63"/>
    <w:rsid w:val="00E938AE"/>
    <w:rsid w:val="00EB358A"/>
    <w:rsid w:val="00EE3A2E"/>
    <w:rsid w:val="00EF197A"/>
    <w:rsid w:val="00F021BE"/>
    <w:rsid w:val="00F47CBB"/>
    <w:rsid w:val="00F52838"/>
    <w:rsid w:val="00F52FFE"/>
    <w:rsid w:val="00F635AD"/>
    <w:rsid w:val="00F64B56"/>
    <w:rsid w:val="00F8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uiPriority w:val="99"/>
    <w:rsid w:val="0007714B"/>
    <w:rPr>
      <w:i/>
      <w:sz w:val="28"/>
      <w:szCs w:val="28"/>
    </w:rPr>
  </w:style>
  <w:style w:type="paragraph" w:customStyle="1" w:styleId="Slog2">
    <w:name w:val="Slog2"/>
    <w:basedOn w:val="Normal"/>
    <w:uiPriority w:val="99"/>
    <w:rsid w:val="0007714B"/>
    <w:rPr>
      <w:rFonts w:hAnsi="Tunga"/>
      <w:b/>
      <w:color w:val="33CCCC"/>
      <w:sz w:val="28"/>
      <w:szCs w:val="28"/>
    </w:rPr>
  </w:style>
  <w:style w:type="table" w:customStyle="1" w:styleId="Slogtabele1">
    <w:name w:val="Slog tabele1"/>
    <w:uiPriority w:val="99"/>
    <w:rsid w:val="00C37F3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B42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25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42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03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25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B22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22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0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25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341</Words>
  <Characters>1945</Characters>
  <Application>Microsoft Office Outlook</Application>
  <DocSecurity>0</DocSecurity>
  <Lines>0</Lines>
  <Paragraphs>0</Paragraphs>
  <ScaleCrop>false</ScaleCrop>
  <Company>KS Gornja Radgona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</dc:title>
  <dc:subject/>
  <dc:creator>Uporabnik</dc:creator>
  <cp:keywords/>
  <dc:description/>
  <cp:lastModifiedBy>MS-ATLAS d.o.o.</cp:lastModifiedBy>
  <cp:revision>2</cp:revision>
  <cp:lastPrinted>2008-11-05T06:31:00Z</cp:lastPrinted>
  <dcterms:created xsi:type="dcterms:W3CDTF">2015-02-18T15:56:00Z</dcterms:created>
  <dcterms:modified xsi:type="dcterms:W3CDTF">2015-02-18T15:56:00Z</dcterms:modified>
</cp:coreProperties>
</file>